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20" w:rsidRPr="003C6E4F" w:rsidRDefault="001B744A" w:rsidP="003C6E4F">
      <w:pPr>
        <w:pStyle w:val="AralkYok"/>
        <w:jc w:val="center"/>
        <w:rPr>
          <w:rFonts w:ascii="Arial" w:hAnsi="Arial" w:cs="Arial"/>
          <w:b/>
          <w:sz w:val="24"/>
        </w:rPr>
      </w:pPr>
      <w:r w:rsidRPr="003C6E4F">
        <w:rPr>
          <w:rFonts w:ascii="Arial" w:hAnsi="Arial" w:cs="Arial"/>
          <w:b/>
          <w:sz w:val="24"/>
        </w:rPr>
        <w:t>6 KALEM TEMİZLİK MALZEME ALIMI</w:t>
      </w:r>
    </w:p>
    <w:p w:rsidR="001B744A" w:rsidRPr="003C6E4F" w:rsidRDefault="001B744A" w:rsidP="003C6E4F">
      <w:pPr>
        <w:pStyle w:val="AralkYok"/>
        <w:jc w:val="center"/>
        <w:rPr>
          <w:rFonts w:ascii="Arial" w:hAnsi="Arial" w:cs="Arial"/>
          <w:b/>
          <w:sz w:val="24"/>
        </w:rPr>
      </w:pPr>
      <w:r w:rsidRPr="003C6E4F">
        <w:rPr>
          <w:rFonts w:ascii="Arial" w:hAnsi="Arial" w:cs="Arial"/>
          <w:b/>
          <w:sz w:val="24"/>
        </w:rPr>
        <w:t>TEKNİK ŞARTNAME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</w:p>
    <w:p w:rsidR="001B744A" w:rsidRPr="003C6E4F" w:rsidRDefault="001B744A" w:rsidP="003C6E4F">
      <w:pPr>
        <w:pStyle w:val="AralkYok"/>
        <w:rPr>
          <w:rFonts w:ascii="Arial" w:hAnsi="Arial" w:cs="Arial"/>
        </w:rPr>
      </w:pPr>
    </w:p>
    <w:p w:rsidR="001B744A" w:rsidRPr="003C6E4F" w:rsidRDefault="003C6E4F" w:rsidP="003C6E4F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B744A" w:rsidRPr="003C6E4F">
        <w:rPr>
          <w:rFonts w:ascii="Arial" w:hAnsi="Arial" w:cs="Arial"/>
          <w:b/>
        </w:rPr>
        <w:t>YÜZEY TEMİZLEYİCİ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>Y</w:t>
      </w:r>
      <w:r w:rsidRPr="003C6E4F">
        <w:rPr>
          <w:rFonts w:ascii="Arial" w:hAnsi="Arial" w:cs="Arial"/>
        </w:rPr>
        <w:t>ü</w:t>
      </w:r>
      <w:r w:rsidRPr="003C6E4F">
        <w:rPr>
          <w:rFonts w:ascii="Arial" w:hAnsi="Arial" w:cs="Arial"/>
        </w:rPr>
        <w:t xml:space="preserve">zey temizleyicinin </w:t>
      </w:r>
      <w:proofErr w:type="spellStart"/>
      <w:r w:rsidRPr="003C6E4F">
        <w:rPr>
          <w:rFonts w:ascii="Arial" w:hAnsi="Arial" w:cs="Arial"/>
        </w:rPr>
        <w:t>asiditesi</w:t>
      </w:r>
      <w:proofErr w:type="spellEnd"/>
      <w:r w:rsidRPr="003C6E4F">
        <w:rPr>
          <w:rFonts w:ascii="Arial" w:hAnsi="Arial" w:cs="Arial"/>
        </w:rPr>
        <w:t xml:space="preserve"> 7,0 A0.5 </w:t>
      </w:r>
      <w:proofErr w:type="spellStart"/>
      <w:r w:rsidRPr="003C6E4F">
        <w:rPr>
          <w:rFonts w:ascii="Arial" w:hAnsi="Arial" w:cs="Arial"/>
        </w:rPr>
        <w:t>pH</w:t>
      </w:r>
      <w:proofErr w:type="spellEnd"/>
      <w:r w:rsidRPr="003C6E4F">
        <w:rPr>
          <w:rFonts w:ascii="Arial" w:hAnsi="Arial" w:cs="Arial"/>
        </w:rPr>
        <w:t xml:space="preserve"> olacaktır.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proofErr w:type="gramStart"/>
      <w:r w:rsidRPr="003C6E4F">
        <w:rPr>
          <w:rFonts w:ascii="Arial" w:hAnsi="Arial" w:cs="Arial"/>
        </w:rPr>
        <w:t xml:space="preserve">5 </w:t>
      </w:r>
      <w:r w:rsidRPr="003C6E4F">
        <w:rPr>
          <w:rFonts w:ascii="Arial" w:hAnsi="Arial" w:cs="Arial"/>
        </w:rPr>
        <w:t xml:space="preserve"> </w:t>
      </w:r>
      <w:proofErr w:type="spellStart"/>
      <w:r w:rsidRPr="003C6E4F">
        <w:rPr>
          <w:rFonts w:ascii="Arial" w:hAnsi="Arial" w:cs="Arial"/>
        </w:rPr>
        <w:t>Kg’lik</w:t>
      </w:r>
      <w:proofErr w:type="spellEnd"/>
      <w:proofErr w:type="gramEnd"/>
      <w:r w:rsidRPr="003C6E4F">
        <w:rPr>
          <w:rFonts w:ascii="Arial" w:hAnsi="Arial" w:cs="Arial"/>
        </w:rPr>
        <w:t xml:space="preserve"> bidonlarda </w:t>
      </w:r>
      <w:proofErr w:type="spellStart"/>
      <w:r w:rsidRPr="003C6E4F">
        <w:rPr>
          <w:rFonts w:ascii="Arial" w:hAnsi="Arial" w:cs="Arial"/>
        </w:rPr>
        <w:t>olmalıdir</w:t>
      </w:r>
      <w:proofErr w:type="spellEnd"/>
      <w:r w:rsidRPr="003C6E4F">
        <w:rPr>
          <w:rFonts w:ascii="Arial" w:hAnsi="Arial" w:cs="Arial"/>
        </w:rPr>
        <w:t xml:space="preserve">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 xml:space="preserve">Ambalaj üzerinde mutlaka ürünün adi, üretim /ithal izin tarihi </w:t>
      </w:r>
      <w:proofErr w:type="spellStart"/>
      <w:r w:rsidRPr="003C6E4F">
        <w:rPr>
          <w:rFonts w:ascii="Arial" w:hAnsi="Arial" w:cs="Arial"/>
        </w:rPr>
        <w:t>no</w:t>
      </w:r>
      <w:proofErr w:type="spellEnd"/>
      <w:r w:rsidRPr="003C6E4F">
        <w:rPr>
          <w:rFonts w:ascii="Arial" w:hAnsi="Arial" w:cs="Arial"/>
        </w:rPr>
        <w:t xml:space="preserve"> su ve içeriği yazılacaktır.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 xml:space="preserve">Ürünün raf ömrü en az 2 (iki) yıl olacaktır.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>TSE belgeli, olmalıdır.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 xml:space="preserve">Ürün </w:t>
      </w:r>
      <w:proofErr w:type="spellStart"/>
      <w:r w:rsidRPr="003C6E4F">
        <w:rPr>
          <w:rFonts w:ascii="Arial" w:hAnsi="Arial" w:cs="Arial"/>
        </w:rPr>
        <w:t>toksık</w:t>
      </w:r>
      <w:proofErr w:type="spellEnd"/>
      <w:r w:rsidRPr="003C6E4F">
        <w:rPr>
          <w:rFonts w:ascii="Arial" w:hAnsi="Arial" w:cs="Arial"/>
        </w:rPr>
        <w:t xml:space="preserve"> ve zararlı uçucu madde içermeyecektir.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 xml:space="preserve">Ürünün kullanılan malzemeler üzerinde aşındırıcı, matlaştırıcı etkisi olmayacaktır.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 xml:space="preserve">Ürünün cilt, göz ve solunum yollarına </w:t>
      </w:r>
      <w:proofErr w:type="spellStart"/>
      <w:r w:rsidRPr="003C6E4F">
        <w:rPr>
          <w:rFonts w:ascii="Arial" w:hAnsi="Arial" w:cs="Arial"/>
        </w:rPr>
        <w:t>iritan</w:t>
      </w:r>
      <w:proofErr w:type="spellEnd"/>
      <w:r w:rsidRPr="003C6E4F">
        <w:rPr>
          <w:rFonts w:ascii="Arial" w:hAnsi="Arial" w:cs="Arial"/>
        </w:rPr>
        <w:t xml:space="preserve"> etkisi olmayacaktır.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 xml:space="preserve">Ürün ıslanmasında sakınca olmayan her türlü yüzeyde (yer, duvar, masa, her türlü cihaz yüzeyleri) kullanıma uygun olacaktır.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>Ürün uygulamayla geride hot ve kalıcı bir koku (parfüm) bırakmalıdır.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>Ürünün içeriğinde bulunan yüzey aktif maddeleri biyolojik olarak doğada parçalanabilmelidir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  <w:b/>
        </w:rPr>
        <w:t>SIVI EL SABUNU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 xml:space="preserve">PH </w:t>
      </w:r>
      <w:proofErr w:type="spellStart"/>
      <w:r w:rsidRPr="003C6E4F">
        <w:rPr>
          <w:rFonts w:ascii="Arial" w:hAnsi="Arial" w:cs="Arial"/>
        </w:rPr>
        <w:t>degeri</w:t>
      </w:r>
      <w:proofErr w:type="spellEnd"/>
      <w:r w:rsidRPr="003C6E4F">
        <w:rPr>
          <w:rFonts w:ascii="Arial" w:hAnsi="Arial" w:cs="Arial"/>
        </w:rPr>
        <w:t xml:space="preserve"> 5,5 — 6,5 </w:t>
      </w:r>
      <w:proofErr w:type="spellStart"/>
      <w:r w:rsidRPr="003C6E4F">
        <w:rPr>
          <w:rFonts w:ascii="Arial" w:hAnsi="Arial" w:cs="Arial"/>
        </w:rPr>
        <w:t>araliginda</w:t>
      </w:r>
      <w:proofErr w:type="spellEnd"/>
      <w:r w:rsidRPr="003C6E4F">
        <w:rPr>
          <w:rFonts w:ascii="Arial" w:hAnsi="Arial" w:cs="Arial"/>
        </w:rPr>
        <w:t xml:space="preserve"> gliserinli, </w:t>
      </w:r>
      <w:proofErr w:type="spellStart"/>
      <w:r w:rsidRPr="003C6E4F">
        <w:rPr>
          <w:rFonts w:ascii="Arial" w:hAnsi="Arial" w:cs="Arial"/>
        </w:rPr>
        <w:t>aniyonik</w:t>
      </w:r>
      <w:proofErr w:type="spellEnd"/>
      <w:r w:rsidRPr="003C6E4F">
        <w:rPr>
          <w:rFonts w:ascii="Arial" w:hAnsi="Arial" w:cs="Arial"/>
        </w:rPr>
        <w:t xml:space="preserve"> madde 5—7 </w:t>
      </w:r>
      <w:proofErr w:type="spellStart"/>
      <w:r w:rsidRPr="003C6E4F">
        <w:rPr>
          <w:rFonts w:ascii="Arial" w:hAnsi="Arial" w:cs="Arial"/>
        </w:rPr>
        <w:t>olmalidir</w:t>
      </w:r>
      <w:proofErr w:type="spellEnd"/>
      <w:r w:rsidRPr="003C6E4F">
        <w:rPr>
          <w:rFonts w:ascii="Arial" w:hAnsi="Arial" w:cs="Arial"/>
        </w:rPr>
        <w:t xml:space="preserve">. 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>El yıkandığında elde ho</w:t>
      </w:r>
      <w:r w:rsidRPr="003C6E4F">
        <w:rPr>
          <w:rFonts w:ascii="Arial" w:hAnsi="Arial" w:cs="Arial"/>
        </w:rPr>
        <w:t>ş</w:t>
      </w:r>
      <w:r w:rsidRPr="003C6E4F">
        <w:rPr>
          <w:rFonts w:ascii="Arial" w:hAnsi="Arial" w:cs="Arial"/>
        </w:rPr>
        <w:t xml:space="preserve"> koku bırakmalıdır. 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>5</w:t>
      </w:r>
      <w:r w:rsidRPr="003C6E4F">
        <w:rPr>
          <w:rFonts w:ascii="Arial" w:hAnsi="Arial" w:cs="Arial"/>
        </w:rPr>
        <w:t xml:space="preserve"> Kg’1ikbidon1arda olmalıdır. 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 xml:space="preserve">TSE belgeli, olmalıdır. 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>Görünümü berrak sıvı</w:t>
      </w:r>
      <w:r w:rsidRPr="003C6E4F">
        <w:rPr>
          <w:rFonts w:ascii="Arial" w:hAnsi="Arial" w:cs="Arial"/>
        </w:rPr>
        <w:t xml:space="preserve"> </w:t>
      </w:r>
      <w:r w:rsidRPr="003C6E4F">
        <w:rPr>
          <w:rFonts w:ascii="Arial" w:hAnsi="Arial" w:cs="Arial"/>
        </w:rPr>
        <w:t xml:space="preserve">olmalıdır. 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 xml:space="preserve">Kolay köpürmeli ve Kolay durulanmalıdır. 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 xml:space="preserve">Cildi kurutmamalı, tahriş etmemeli, </w:t>
      </w:r>
      <w:proofErr w:type="spellStart"/>
      <w:r w:rsidRPr="003C6E4F">
        <w:rPr>
          <w:rFonts w:ascii="Arial" w:hAnsi="Arial" w:cs="Arial"/>
        </w:rPr>
        <w:t>iritasyon</w:t>
      </w:r>
      <w:proofErr w:type="spellEnd"/>
      <w:r w:rsidRPr="003C6E4F">
        <w:rPr>
          <w:rFonts w:ascii="Arial" w:hAnsi="Arial" w:cs="Arial"/>
        </w:rPr>
        <w:t xml:space="preserve"> ve alerji yapmamalıdır. 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 xml:space="preserve">Sıvı sabun makineleri ile kullanılırken kolay </w:t>
      </w:r>
      <w:proofErr w:type="spellStart"/>
      <w:r w:rsidRPr="003C6E4F">
        <w:rPr>
          <w:rFonts w:ascii="Arial" w:hAnsi="Arial" w:cs="Arial"/>
        </w:rPr>
        <w:t>akıcıcılığı</w:t>
      </w:r>
      <w:proofErr w:type="spellEnd"/>
      <w:r w:rsidRPr="003C6E4F">
        <w:rPr>
          <w:rFonts w:ascii="Arial" w:hAnsi="Arial" w:cs="Arial"/>
        </w:rPr>
        <w:t xml:space="preserve"> </w:t>
      </w:r>
      <w:r w:rsidRPr="003C6E4F">
        <w:rPr>
          <w:rFonts w:ascii="Arial" w:hAnsi="Arial" w:cs="Arial"/>
        </w:rPr>
        <w:t xml:space="preserve">olmalıdır. 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 xml:space="preserve">Üretici firma ISO </w:t>
      </w:r>
      <w:proofErr w:type="gramStart"/>
      <w:r w:rsidRPr="003C6E4F">
        <w:rPr>
          <w:rFonts w:ascii="Arial" w:hAnsi="Arial" w:cs="Arial"/>
        </w:rPr>
        <w:t>1400.1</w:t>
      </w:r>
      <w:proofErr w:type="gramEnd"/>
      <w:r w:rsidRPr="003C6E4F">
        <w:rPr>
          <w:rFonts w:ascii="Arial" w:hAnsi="Arial" w:cs="Arial"/>
        </w:rPr>
        <w:t xml:space="preserve">, ISO 9001 belgesine sahip olmalıdır. 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 xml:space="preserve">Orijinal etiket üzerinde üretici firma </w:t>
      </w:r>
      <w:proofErr w:type="spellStart"/>
      <w:proofErr w:type="gramStart"/>
      <w:r w:rsidRPr="003C6E4F">
        <w:rPr>
          <w:rFonts w:ascii="Arial" w:hAnsi="Arial" w:cs="Arial"/>
        </w:rPr>
        <w:t>adi,ürün</w:t>
      </w:r>
      <w:proofErr w:type="spellEnd"/>
      <w:proofErr w:type="gramEnd"/>
      <w:r w:rsidRPr="003C6E4F">
        <w:rPr>
          <w:rFonts w:ascii="Arial" w:hAnsi="Arial" w:cs="Arial"/>
        </w:rPr>
        <w:t xml:space="preserve"> adı, kullanma talimatı olmalı. 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 xml:space="preserve">Son kullanma tarihi yoğunluk oranı ile ilgili bilgiler olmalı. 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>İdare tarafından numune değerlendirilmesi yapılacak.</w:t>
      </w:r>
    </w:p>
    <w:p w:rsidR="003C6E4F" w:rsidRDefault="003C6E4F" w:rsidP="003C6E4F">
      <w:pPr>
        <w:pStyle w:val="AralkYok"/>
        <w:rPr>
          <w:rFonts w:ascii="Arial" w:hAnsi="Arial" w:cs="Arial"/>
          <w:b/>
        </w:rPr>
      </w:pP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  <w:b/>
        </w:rPr>
        <w:t>ÇAMAŞIR SUYU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proofErr w:type="spellStart"/>
      <w:r w:rsidRPr="003C6E4F">
        <w:rPr>
          <w:rFonts w:ascii="Arial" w:hAnsi="Arial" w:cs="Arial"/>
        </w:rPr>
        <w:t>ph</w:t>
      </w:r>
      <w:proofErr w:type="spellEnd"/>
      <w:r w:rsidRPr="003C6E4F">
        <w:rPr>
          <w:rFonts w:ascii="Arial" w:hAnsi="Arial" w:cs="Arial"/>
        </w:rPr>
        <w:t xml:space="preserve"> değeri 12,5-14 arasında, aktif klor miktarı en az %4,5 olmalıdır.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 xml:space="preserve">Çamaşır suyu %5&lt; sodyum </w:t>
      </w:r>
      <w:proofErr w:type="spellStart"/>
      <w:r w:rsidRPr="003C6E4F">
        <w:rPr>
          <w:rFonts w:ascii="Arial" w:hAnsi="Arial" w:cs="Arial"/>
        </w:rPr>
        <w:t>hipoklorit</w:t>
      </w:r>
      <w:proofErr w:type="spellEnd"/>
      <w:r w:rsidRPr="003C6E4F">
        <w:rPr>
          <w:rFonts w:ascii="Arial" w:hAnsi="Arial" w:cs="Arial"/>
        </w:rPr>
        <w:t xml:space="preserve"> içermelidir.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 xml:space="preserve">Çamaşır suyu sıvı halde, kıvamlı ve berrak olmalıdır.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 xml:space="preserve">Çamaşır suyu orijinal ambalajında olmalıdır.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 xml:space="preserve">Çamaşır suyunun ürün özellikleri ve bilgileri ambalaj in üzerinde belirtilmelidir.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>5</w:t>
      </w:r>
      <w:r w:rsidRPr="003C6E4F">
        <w:rPr>
          <w:rFonts w:ascii="Arial" w:hAnsi="Arial" w:cs="Arial"/>
        </w:rPr>
        <w:t xml:space="preserve"> kg’lık bidonlarda olmalıdır</w:t>
      </w:r>
      <w:proofErr w:type="gramStart"/>
      <w:r w:rsidRPr="003C6E4F">
        <w:rPr>
          <w:rFonts w:ascii="Arial" w:hAnsi="Arial" w:cs="Arial"/>
        </w:rPr>
        <w:t>..</w:t>
      </w:r>
      <w:proofErr w:type="gramEnd"/>
      <w:r w:rsidRPr="003C6E4F">
        <w:rPr>
          <w:rFonts w:ascii="Arial" w:hAnsi="Arial" w:cs="Arial"/>
        </w:rPr>
        <w:t xml:space="preserve">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 xml:space="preserve">Çamaşır suyunun etiketi Üzerinde uyarıcı bilgiler bulunmalıdır.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>Ultra yoğun kıvamlı ve yağ çözücü özelliğine sahip olmalıdır</w:t>
      </w:r>
      <w:proofErr w:type="gramStart"/>
      <w:r w:rsidRPr="003C6E4F">
        <w:rPr>
          <w:rFonts w:ascii="Arial" w:hAnsi="Arial" w:cs="Arial"/>
        </w:rPr>
        <w:t>..</w:t>
      </w:r>
      <w:proofErr w:type="gramEnd"/>
      <w:r w:rsidRPr="003C6E4F">
        <w:rPr>
          <w:rFonts w:ascii="Arial" w:hAnsi="Arial" w:cs="Arial"/>
        </w:rPr>
        <w:t xml:space="preserve">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 xml:space="preserve">TSE belgeli, olmalıdır.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>Raf ömrü en az I yıl olmalıdır</w:t>
      </w:r>
      <w:proofErr w:type="gramStart"/>
      <w:r w:rsidRPr="003C6E4F">
        <w:rPr>
          <w:rFonts w:ascii="Arial" w:hAnsi="Arial" w:cs="Arial"/>
        </w:rPr>
        <w:t>..</w:t>
      </w:r>
      <w:proofErr w:type="gramEnd"/>
      <w:r w:rsidRPr="003C6E4F">
        <w:rPr>
          <w:rFonts w:ascii="Arial" w:hAnsi="Arial" w:cs="Arial"/>
        </w:rPr>
        <w:t xml:space="preserve"> 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>Çamaşır yıkama makinesinde ve elde yıkamada kullanılabilir nitelikte olmalıdır.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 xml:space="preserve"> Kullanıcıya </w:t>
      </w:r>
      <w:proofErr w:type="spellStart"/>
      <w:r w:rsidRPr="003C6E4F">
        <w:rPr>
          <w:rFonts w:ascii="Arial" w:hAnsi="Arial" w:cs="Arial"/>
        </w:rPr>
        <w:t>toksit</w:t>
      </w:r>
      <w:proofErr w:type="spellEnd"/>
      <w:r w:rsidRPr="003C6E4F">
        <w:rPr>
          <w:rFonts w:ascii="Arial" w:hAnsi="Arial" w:cs="Arial"/>
        </w:rPr>
        <w:t xml:space="preserve"> ve alerjen etkisi olmamalıdır. </w:t>
      </w:r>
    </w:p>
    <w:p w:rsidR="001B744A" w:rsidRPr="003C6E4F" w:rsidRDefault="001B744A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>İdare tarafından numune değerlendirilmesi yapılacak.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  <w:b/>
        </w:rPr>
        <w:t xml:space="preserve">MİNERALLİ KREM </w:t>
      </w:r>
    </w:p>
    <w:p w:rsidR="001B744A" w:rsidRPr="003C6E4F" w:rsidRDefault="001B744A" w:rsidP="003C6E4F">
      <w:pPr>
        <w:pStyle w:val="AralkYok"/>
        <w:rPr>
          <w:rFonts w:ascii="Arial" w:eastAsia="Times New Roman" w:hAnsi="Arial" w:cs="Arial"/>
          <w:color w:val="1F1F1F"/>
          <w:lang w:eastAsia="tr-TR"/>
        </w:rPr>
      </w:pPr>
      <w:r w:rsidRPr="003C6E4F">
        <w:rPr>
          <w:rFonts w:ascii="Arial" w:eastAsia="Times New Roman" w:hAnsi="Arial" w:cs="Arial"/>
          <w:color w:val="1F1F1F"/>
          <w:lang w:eastAsia="tr-TR"/>
        </w:rPr>
        <w:t>Suya dayanıklı silinebilir tüm yüzeylerin temizliğinde kullanılabilmelidir.</w:t>
      </w:r>
    </w:p>
    <w:p w:rsidR="001B744A" w:rsidRPr="003C6E4F" w:rsidRDefault="001B744A" w:rsidP="003C6E4F">
      <w:pPr>
        <w:pStyle w:val="AralkYok"/>
        <w:rPr>
          <w:rFonts w:ascii="Arial" w:eastAsia="Times New Roman" w:hAnsi="Arial" w:cs="Arial"/>
          <w:color w:val="1F1F1F"/>
          <w:lang w:eastAsia="tr-TR"/>
        </w:rPr>
      </w:pPr>
      <w:proofErr w:type="spellStart"/>
      <w:r w:rsidRPr="003C6E4F">
        <w:rPr>
          <w:rFonts w:ascii="Arial" w:eastAsia="Times New Roman" w:hAnsi="Arial" w:cs="Arial"/>
          <w:color w:val="1F1F1F"/>
          <w:lang w:eastAsia="tr-TR"/>
        </w:rPr>
        <w:t>Doğal</w:t>
      </w:r>
      <w:proofErr w:type="spellEnd"/>
      <w:r w:rsidRPr="003C6E4F">
        <w:rPr>
          <w:rFonts w:ascii="Arial" w:eastAsia="Times New Roman" w:hAnsi="Arial" w:cs="Arial"/>
          <w:color w:val="1F1F1F"/>
          <w:lang w:eastAsia="tr-TR"/>
        </w:rPr>
        <w:t xml:space="preserve"> kalsit içermelidir.</w:t>
      </w:r>
    </w:p>
    <w:p w:rsidR="001B744A" w:rsidRPr="003C6E4F" w:rsidRDefault="001B744A" w:rsidP="003C6E4F">
      <w:pPr>
        <w:pStyle w:val="AralkYok"/>
        <w:rPr>
          <w:rFonts w:ascii="Arial" w:eastAsia="Times New Roman" w:hAnsi="Arial" w:cs="Arial"/>
          <w:color w:val="1F1F1F"/>
          <w:lang w:eastAsia="tr-TR"/>
        </w:rPr>
      </w:pPr>
      <w:r w:rsidRPr="003C6E4F">
        <w:rPr>
          <w:rFonts w:ascii="Arial" w:eastAsia="Times New Roman" w:hAnsi="Arial" w:cs="Arial"/>
          <w:color w:val="1F1F1F"/>
          <w:lang w:eastAsia="tr-TR"/>
        </w:rPr>
        <w:t>Yüzeyleri çizmeden temizlik sağlamalıdır.</w:t>
      </w:r>
    </w:p>
    <w:p w:rsidR="001B744A" w:rsidRPr="003C6E4F" w:rsidRDefault="001B744A" w:rsidP="003C6E4F">
      <w:pPr>
        <w:pStyle w:val="AralkYok"/>
        <w:rPr>
          <w:rFonts w:ascii="Arial" w:eastAsia="Times New Roman" w:hAnsi="Arial" w:cs="Arial"/>
          <w:color w:val="1F1F1F"/>
          <w:lang w:eastAsia="tr-TR"/>
        </w:rPr>
      </w:pPr>
      <w:r w:rsidRPr="003C6E4F">
        <w:rPr>
          <w:rFonts w:ascii="Arial" w:eastAsia="Times New Roman" w:hAnsi="Arial" w:cs="Arial"/>
          <w:color w:val="1F1F1F"/>
          <w:lang w:eastAsia="tr-TR"/>
        </w:rPr>
        <w:t>Ürün 700-750 ml ambalajda olmalıdır.</w:t>
      </w:r>
    </w:p>
    <w:p w:rsidR="001B744A" w:rsidRPr="003C6E4F" w:rsidRDefault="001B744A" w:rsidP="003C6E4F">
      <w:pPr>
        <w:pStyle w:val="AralkYok"/>
        <w:rPr>
          <w:rFonts w:ascii="Arial" w:hAnsi="Arial" w:cs="Arial"/>
          <w:b/>
        </w:rPr>
      </w:pPr>
    </w:p>
    <w:p w:rsidR="003C6E4F" w:rsidRDefault="003C6E4F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ab/>
      </w:r>
    </w:p>
    <w:p w:rsidR="003C6E4F" w:rsidRDefault="003C6E4F" w:rsidP="003C6E4F">
      <w:pPr>
        <w:pStyle w:val="AralkYok"/>
        <w:rPr>
          <w:rFonts w:ascii="Arial" w:hAnsi="Arial" w:cs="Arial"/>
        </w:rPr>
      </w:pPr>
    </w:p>
    <w:p w:rsidR="003C6E4F" w:rsidRPr="003C6E4F" w:rsidRDefault="003C6E4F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  <w:b/>
        </w:rPr>
        <w:lastRenderedPageBreak/>
        <w:t>SIVI BULAŞIK DETRJANI</w:t>
      </w:r>
    </w:p>
    <w:p w:rsidR="003C6E4F" w:rsidRPr="003C6E4F" w:rsidRDefault="003C6E4F" w:rsidP="003C6E4F">
      <w:pPr>
        <w:pStyle w:val="AralkYok"/>
        <w:rPr>
          <w:rFonts w:ascii="Arial" w:eastAsia="Times New Roman" w:hAnsi="Arial" w:cs="Arial"/>
          <w:color w:val="404040"/>
          <w:lang w:eastAsia="tr-TR"/>
        </w:rPr>
      </w:pPr>
      <w:r w:rsidRPr="003C6E4F">
        <w:rPr>
          <w:rFonts w:ascii="Arial" w:eastAsia="Times New Roman" w:hAnsi="Arial" w:cs="Arial"/>
          <w:color w:val="404040"/>
          <w:lang w:eastAsia="tr-TR"/>
        </w:rPr>
        <w:t>Yumuşak formülü sayesinde cildi tahriş etmeden temizlemelidir.</w:t>
      </w:r>
    </w:p>
    <w:p w:rsidR="003C6E4F" w:rsidRPr="003C6E4F" w:rsidRDefault="003C6E4F" w:rsidP="003C6E4F">
      <w:pPr>
        <w:pStyle w:val="AralkYok"/>
        <w:rPr>
          <w:rFonts w:ascii="Arial" w:eastAsia="Times New Roman" w:hAnsi="Arial" w:cs="Arial"/>
          <w:color w:val="404040"/>
          <w:lang w:eastAsia="tr-TR"/>
        </w:rPr>
      </w:pPr>
      <w:r w:rsidRPr="003C6E4F">
        <w:rPr>
          <w:rFonts w:ascii="Arial" w:eastAsia="Times New Roman" w:hAnsi="Arial" w:cs="Arial"/>
          <w:color w:val="404040"/>
          <w:lang w:eastAsia="tr-TR"/>
        </w:rPr>
        <w:t xml:space="preserve">Cilt </w:t>
      </w:r>
      <w:proofErr w:type="spellStart"/>
      <w:r w:rsidRPr="003C6E4F">
        <w:rPr>
          <w:rFonts w:ascii="Arial" w:eastAsia="Times New Roman" w:hAnsi="Arial" w:cs="Arial"/>
          <w:color w:val="404040"/>
          <w:lang w:eastAsia="tr-TR"/>
        </w:rPr>
        <w:t>pH</w:t>
      </w:r>
      <w:proofErr w:type="spellEnd"/>
      <w:r w:rsidRPr="003C6E4F">
        <w:rPr>
          <w:rFonts w:ascii="Arial" w:eastAsia="Times New Roman" w:hAnsi="Arial" w:cs="Arial"/>
          <w:color w:val="404040"/>
          <w:lang w:eastAsia="tr-TR"/>
        </w:rPr>
        <w:t xml:space="preserve">’ </w:t>
      </w:r>
      <w:proofErr w:type="spellStart"/>
      <w:r w:rsidRPr="003C6E4F">
        <w:rPr>
          <w:rFonts w:ascii="Arial" w:eastAsia="Times New Roman" w:hAnsi="Arial" w:cs="Arial"/>
          <w:color w:val="404040"/>
          <w:lang w:eastAsia="tr-TR"/>
        </w:rPr>
        <w:t>ına</w:t>
      </w:r>
      <w:proofErr w:type="spellEnd"/>
      <w:r w:rsidRPr="003C6E4F">
        <w:rPr>
          <w:rFonts w:ascii="Arial" w:eastAsia="Times New Roman" w:hAnsi="Arial" w:cs="Arial"/>
          <w:color w:val="404040"/>
          <w:lang w:eastAsia="tr-TR"/>
        </w:rPr>
        <w:t xml:space="preserve"> uygun olmalıdır.</w:t>
      </w:r>
    </w:p>
    <w:p w:rsidR="003C6E4F" w:rsidRPr="003C6E4F" w:rsidRDefault="003C6E4F" w:rsidP="003C6E4F">
      <w:pPr>
        <w:pStyle w:val="AralkYok"/>
        <w:rPr>
          <w:rFonts w:ascii="Arial" w:eastAsia="Times New Roman" w:hAnsi="Arial" w:cs="Arial"/>
          <w:color w:val="404040"/>
          <w:lang w:eastAsia="tr-TR"/>
        </w:rPr>
      </w:pPr>
      <w:r w:rsidRPr="003C6E4F">
        <w:rPr>
          <w:rFonts w:ascii="Arial" w:eastAsia="Times New Roman" w:hAnsi="Arial" w:cs="Arial"/>
          <w:color w:val="404040"/>
          <w:lang w:eastAsia="tr-TR"/>
        </w:rPr>
        <w:t>Hoş kokulu olmalıdır.</w:t>
      </w:r>
    </w:p>
    <w:p w:rsidR="003C6E4F" w:rsidRPr="003C6E4F" w:rsidRDefault="003C6E4F" w:rsidP="003C6E4F">
      <w:pPr>
        <w:pStyle w:val="AralkYok"/>
        <w:rPr>
          <w:rFonts w:ascii="Arial" w:eastAsia="Times New Roman" w:hAnsi="Arial" w:cs="Arial"/>
          <w:color w:val="404040"/>
          <w:lang w:eastAsia="tr-TR"/>
        </w:rPr>
      </w:pPr>
      <w:r w:rsidRPr="003C6E4F">
        <w:rPr>
          <w:rFonts w:ascii="Arial" w:eastAsia="Times New Roman" w:hAnsi="Arial" w:cs="Arial"/>
          <w:color w:val="404040"/>
          <w:lang w:eastAsia="tr-TR"/>
        </w:rPr>
        <w:t>Gliserin içermelidir.</w:t>
      </w:r>
    </w:p>
    <w:p w:rsidR="003C6E4F" w:rsidRPr="003C6E4F" w:rsidRDefault="003C6E4F" w:rsidP="003C6E4F">
      <w:pPr>
        <w:pStyle w:val="AralkYok"/>
        <w:rPr>
          <w:rFonts w:ascii="Arial" w:eastAsia="Times New Roman" w:hAnsi="Arial" w:cs="Arial"/>
          <w:color w:val="404040"/>
          <w:lang w:eastAsia="tr-TR"/>
        </w:rPr>
      </w:pPr>
      <w:r w:rsidRPr="003C6E4F">
        <w:rPr>
          <w:rFonts w:ascii="Arial" w:eastAsia="Times New Roman" w:hAnsi="Arial" w:cs="Arial"/>
          <w:color w:val="404040"/>
          <w:lang w:eastAsia="tr-TR"/>
        </w:rPr>
        <w:t>1500 ML ambalajda olmalıdır.</w:t>
      </w:r>
    </w:p>
    <w:p w:rsidR="003C6E4F" w:rsidRPr="003C6E4F" w:rsidRDefault="003C6E4F" w:rsidP="003C6E4F">
      <w:pPr>
        <w:pStyle w:val="AralkYok"/>
        <w:rPr>
          <w:rFonts w:ascii="Arial" w:eastAsia="Times New Roman" w:hAnsi="Arial" w:cs="Arial"/>
          <w:color w:val="404040"/>
          <w:lang w:eastAsia="tr-TR"/>
        </w:rPr>
      </w:pPr>
      <w:r w:rsidRPr="003C6E4F">
        <w:rPr>
          <w:rFonts w:ascii="Arial" w:eastAsia="Times New Roman" w:hAnsi="Arial" w:cs="Arial"/>
          <w:color w:val="404040"/>
          <w:lang w:eastAsia="tr-TR"/>
        </w:rPr>
        <w:t xml:space="preserve">Ürüne ait TSE 518 belgesi olmalıdır </w:t>
      </w:r>
    </w:p>
    <w:p w:rsidR="003C6E4F" w:rsidRPr="003C6E4F" w:rsidRDefault="003C6E4F" w:rsidP="003C6E4F">
      <w:pPr>
        <w:pStyle w:val="AralkYok"/>
        <w:rPr>
          <w:rFonts w:ascii="Arial" w:eastAsia="Times New Roman" w:hAnsi="Arial" w:cs="Arial"/>
          <w:color w:val="404040"/>
          <w:lang w:eastAsia="tr-TR"/>
        </w:rPr>
      </w:pPr>
    </w:p>
    <w:p w:rsidR="003C6E4F" w:rsidRPr="003C6E4F" w:rsidRDefault="003C6E4F" w:rsidP="003C6E4F">
      <w:pPr>
        <w:pStyle w:val="AralkYok"/>
        <w:rPr>
          <w:rFonts w:ascii="Arial" w:eastAsia="Times New Roman" w:hAnsi="Arial" w:cs="Arial"/>
          <w:color w:val="404040"/>
          <w:lang w:eastAsia="tr-TR"/>
        </w:rPr>
      </w:pPr>
    </w:p>
    <w:p w:rsidR="003C6E4F" w:rsidRPr="003C6E4F" w:rsidRDefault="003C6E4F" w:rsidP="003C6E4F">
      <w:pPr>
        <w:pStyle w:val="AralkYok"/>
        <w:rPr>
          <w:rFonts w:ascii="Arial" w:eastAsia="Times New Roman" w:hAnsi="Arial" w:cs="Arial"/>
          <w:b/>
          <w:color w:val="404040"/>
          <w:lang w:eastAsia="tr-TR"/>
        </w:rPr>
      </w:pPr>
      <w:r w:rsidRPr="003C6E4F">
        <w:rPr>
          <w:rFonts w:ascii="Arial" w:eastAsia="Times New Roman" w:hAnsi="Arial" w:cs="Arial"/>
          <w:b/>
          <w:color w:val="404040"/>
          <w:lang w:eastAsia="tr-TR"/>
        </w:rPr>
        <w:t>ÇÖP POŞETİ BÜYÜK BOY</w:t>
      </w:r>
    </w:p>
    <w:p w:rsidR="003C6E4F" w:rsidRPr="003C6E4F" w:rsidRDefault="003C6E4F" w:rsidP="003C6E4F">
      <w:pPr>
        <w:pStyle w:val="AralkYok"/>
        <w:rPr>
          <w:rFonts w:ascii="Arial" w:hAnsi="Arial" w:cs="Arial"/>
        </w:rPr>
      </w:pPr>
      <w:bookmarkStart w:id="0" w:name="_GoBack"/>
      <w:bookmarkEnd w:id="0"/>
      <w:r w:rsidRPr="003C6E4F">
        <w:rPr>
          <w:rFonts w:ascii="Arial" w:hAnsi="Arial" w:cs="Arial"/>
        </w:rPr>
        <w:t xml:space="preserve">Her rulo en az </w:t>
      </w:r>
      <w:r w:rsidRPr="003C6E4F">
        <w:rPr>
          <w:rFonts w:ascii="Arial" w:hAnsi="Arial" w:cs="Arial"/>
          <w:u w:val="single"/>
        </w:rPr>
        <w:t xml:space="preserve">10 </w:t>
      </w:r>
      <w:r w:rsidRPr="003C6E4F">
        <w:rPr>
          <w:rFonts w:ascii="Arial" w:hAnsi="Arial" w:cs="Arial"/>
        </w:rPr>
        <w:t>adetli olmalıdır.</w:t>
      </w:r>
    </w:p>
    <w:p w:rsidR="003C6E4F" w:rsidRPr="003C6E4F" w:rsidRDefault="003C6E4F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 xml:space="preserve">Kalınlık </w:t>
      </w:r>
      <w:r w:rsidRPr="003C6E4F">
        <w:rPr>
          <w:rFonts w:ascii="Arial" w:hAnsi="Arial" w:cs="Arial"/>
          <w:u w:val="single"/>
        </w:rPr>
        <w:t>100 mikron ve Siyah</w:t>
      </w:r>
      <w:r w:rsidRPr="003C6E4F">
        <w:rPr>
          <w:rFonts w:ascii="Arial" w:hAnsi="Arial" w:cs="Arial"/>
        </w:rPr>
        <w:t xml:space="preserve"> renkli endüstriyel olmalıdır. </w:t>
      </w:r>
    </w:p>
    <w:p w:rsidR="003C6E4F" w:rsidRPr="003C6E4F" w:rsidRDefault="003C6E4F" w:rsidP="003C6E4F">
      <w:pPr>
        <w:pStyle w:val="AralkYok"/>
        <w:rPr>
          <w:rFonts w:ascii="Arial" w:hAnsi="Arial" w:cs="Arial"/>
          <w:b/>
        </w:rPr>
      </w:pPr>
      <w:r w:rsidRPr="003C6E4F">
        <w:rPr>
          <w:rFonts w:ascii="Arial" w:hAnsi="Arial" w:cs="Arial"/>
        </w:rPr>
        <w:t>Çöp torbası sızdırmaz olmalı, kolay yırtılmamalıdır.</w:t>
      </w:r>
    </w:p>
    <w:p w:rsidR="003C6E4F" w:rsidRPr="003C6E4F" w:rsidRDefault="003C6E4F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>Çöp torbası taşımaya karşı dayanıklı olmalıdır.</w:t>
      </w:r>
    </w:p>
    <w:p w:rsidR="003C6E4F" w:rsidRPr="003C6E4F" w:rsidRDefault="003C6E4F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>Ürünün raf ömrü en az 2 (iki) yıl olmalıdır.</w:t>
      </w:r>
    </w:p>
    <w:p w:rsidR="003C6E4F" w:rsidRPr="003C6E4F" w:rsidRDefault="003C6E4F" w:rsidP="003C6E4F">
      <w:pPr>
        <w:pStyle w:val="AralkYok"/>
        <w:rPr>
          <w:rFonts w:ascii="Arial" w:hAnsi="Arial" w:cs="Arial"/>
        </w:rPr>
      </w:pPr>
      <w:r w:rsidRPr="003C6E4F">
        <w:rPr>
          <w:rFonts w:ascii="Arial" w:hAnsi="Arial" w:cs="Arial"/>
        </w:rPr>
        <w:t xml:space="preserve">Ürün </w:t>
      </w:r>
      <w:r w:rsidRPr="003C6E4F">
        <w:rPr>
          <w:rFonts w:ascii="Arial" w:hAnsi="Arial" w:cs="Arial"/>
          <w:u w:val="single"/>
        </w:rPr>
        <w:t>TSE, TSEK</w:t>
      </w:r>
      <w:r w:rsidRPr="003C6E4F">
        <w:rPr>
          <w:rFonts w:ascii="Arial" w:hAnsi="Arial" w:cs="Arial"/>
        </w:rPr>
        <w:t xml:space="preserve"> standartlarına uygun olmalıdır.</w:t>
      </w:r>
    </w:p>
    <w:p w:rsidR="003C6E4F" w:rsidRPr="003C6E4F" w:rsidRDefault="003C6E4F" w:rsidP="003C6E4F">
      <w:pPr>
        <w:pStyle w:val="AralkYok"/>
        <w:rPr>
          <w:rFonts w:ascii="Arial" w:eastAsia="Times New Roman" w:hAnsi="Arial" w:cs="Arial"/>
          <w:color w:val="404040"/>
          <w:lang w:eastAsia="tr-TR"/>
        </w:rPr>
      </w:pPr>
    </w:p>
    <w:sectPr w:rsidR="003C6E4F" w:rsidRPr="003C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1EE"/>
    <w:multiLevelType w:val="multilevel"/>
    <w:tmpl w:val="4AFC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E406F"/>
    <w:multiLevelType w:val="hybridMultilevel"/>
    <w:tmpl w:val="44F4CB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EB254">
      <w:start w:val="1"/>
      <w:numFmt w:val="decimal"/>
      <w:lvlText w:val="%2-"/>
      <w:lvlJc w:val="left"/>
      <w:pPr>
        <w:ind w:left="1440" w:hanging="360"/>
      </w:pPr>
      <w:rPr>
        <w:sz w:val="22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7135E"/>
    <w:multiLevelType w:val="hybridMultilevel"/>
    <w:tmpl w:val="5F5E0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636B7"/>
    <w:multiLevelType w:val="multilevel"/>
    <w:tmpl w:val="866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495F9C"/>
    <w:multiLevelType w:val="hybridMultilevel"/>
    <w:tmpl w:val="873C9BB6"/>
    <w:lvl w:ilvl="0" w:tplc="D08C48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4A"/>
    <w:rsid w:val="001B744A"/>
    <w:rsid w:val="00250320"/>
    <w:rsid w:val="003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744A"/>
    <w:rPr>
      <w:rFonts w:ascii="Tahoma" w:hAnsi="Tahoma" w:cs="Tahoma"/>
      <w:sz w:val="16"/>
      <w:szCs w:val="16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1B744A"/>
    <w:pPr>
      <w:ind w:left="720"/>
      <w:contextualSpacing/>
    </w:p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qFormat/>
    <w:locked/>
    <w:rsid w:val="001B744A"/>
  </w:style>
  <w:style w:type="paragraph" w:styleId="NormalWeb">
    <w:name w:val="Normal (Web)"/>
    <w:basedOn w:val="Normal"/>
    <w:uiPriority w:val="99"/>
    <w:semiHidden/>
    <w:unhideWhenUsed/>
    <w:rsid w:val="003C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C6E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744A"/>
    <w:rPr>
      <w:rFonts w:ascii="Tahoma" w:hAnsi="Tahoma" w:cs="Tahoma"/>
      <w:sz w:val="16"/>
      <w:szCs w:val="16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1B744A"/>
    <w:pPr>
      <w:ind w:left="720"/>
      <w:contextualSpacing/>
    </w:p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qFormat/>
    <w:locked/>
    <w:rsid w:val="001B744A"/>
  </w:style>
  <w:style w:type="paragraph" w:styleId="NormalWeb">
    <w:name w:val="Normal (Web)"/>
    <w:basedOn w:val="Normal"/>
    <w:uiPriority w:val="99"/>
    <w:semiHidden/>
    <w:unhideWhenUsed/>
    <w:rsid w:val="003C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C6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2024-12-17T10:21:00Z</dcterms:created>
  <dcterms:modified xsi:type="dcterms:W3CDTF">2024-12-17T10:37:00Z</dcterms:modified>
</cp:coreProperties>
</file>